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様式第１号（第５条関係）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</w:p>
    <w:p w:rsidR="00A05D55" w:rsidRPr="00A05D55" w:rsidRDefault="00A05D55" w:rsidP="00A05D55">
      <w:pPr>
        <w:jc w:val="center"/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玉島着地型観光商品開発認定事業申請書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</w:p>
    <w:p w:rsidR="00A05D55" w:rsidRPr="00A05D55" w:rsidRDefault="00A05D55" w:rsidP="00A05D55">
      <w:pPr>
        <w:jc w:val="right"/>
        <w:rPr>
          <w:rFonts w:ascii="ＭＳ ゴシック" w:eastAsia="ＭＳ ゴシック" w:hAnsi="ＭＳ ゴシック" w:cs="Times New Roman" w:hint="eastAsia"/>
          <w:sz w:val="22"/>
          <w:szCs w:val="22"/>
        </w:rPr>
      </w:pPr>
      <w:bookmarkStart w:id="0" w:name="OLE_LINK1"/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令和</w:t>
      </w:r>
      <w:bookmarkEnd w:id="0"/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年　　月　　日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ind w:firstLineChars="200" w:firstLine="440"/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文化のかおるまち玉島実行委員会</w:t>
      </w:r>
    </w:p>
    <w:p w:rsidR="00A05D55" w:rsidRPr="00A05D55" w:rsidRDefault="00A05D55" w:rsidP="00A05D55">
      <w:pPr>
        <w:ind w:firstLineChars="200" w:firstLine="440"/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着地型観光商品開発部会</w:t>
      </w:r>
    </w:p>
    <w:p w:rsidR="00A05D55" w:rsidRPr="00A05D55" w:rsidRDefault="00A05D55" w:rsidP="00A05D55">
      <w:pPr>
        <w:ind w:firstLineChars="200" w:firstLine="440"/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 xml:space="preserve">部会長　</w:t>
      </w: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三宅　裕之</w:t>
      </w: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 xml:space="preserve">　様</w:t>
      </w:r>
    </w:p>
    <w:p w:rsidR="00A05D55" w:rsidRPr="00A05D55" w:rsidRDefault="00A05D55" w:rsidP="00A05D55">
      <w:pPr>
        <w:ind w:firstLineChars="2000" w:firstLine="4400"/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（住所）</w:t>
      </w:r>
    </w:p>
    <w:p w:rsidR="00A05D55" w:rsidRPr="00A05D55" w:rsidRDefault="00A05D55" w:rsidP="00A05D55">
      <w:pPr>
        <w:ind w:firstLineChars="2000" w:firstLine="4400"/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（申請者）</w:t>
      </w:r>
    </w:p>
    <w:p w:rsidR="00A05D55" w:rsidRPr="00A05D55" w:rsidRDefault="00A05D55" w:rsidP="00A05D55">
      <w:pPr>
        <w:ind w:firstLineChars="2000" w:firstLine="4400"/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（代表者職・氏名）　　　　　　　　　　　　　　印</w:t>
      </w:r>
    </w:p>
    <w:p w:rsidR="00A05D55" w:rsidRPr="00A05D55" w:rsidRDefault="00A05D55" w:rsidP="00A05D55">
      <w:pPr>
        <w:ind w:firstLineChars="2100" w:firstLine="4620"/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t>担当者名</w:t>
      </w:r>
    </w:p>
    <w:p w:rsidR="00A05D55" w:rsidRPr="00A05D55" w:rsidRDefault="00A05D55" w:rsidP="00A05D55">
      <w:pPr>
        <w:ind w:firstLineChars="2100" w:firstLine="4620"/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t>部署名</w:t>
      </w:r>
    </w:p>
    <w:p w:rsidR="00A05D55" w:rsidRPr="00A05D55" w:rsidRDefault="00A05D55" w:rsidP="00A05D55">
      <w:pPr>
        <w:ind w:firstLineChars="2100" w:firstLine="4620"/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t>電話番号</w:t>
      </w:r>
    </w:p>
    <w:p w:rsidR="00A05D55" w:rsidRPr="00A05D55" w:rsidRDefault="00A05D55" w:rsidP="00A05D55">
      <w:pPr>
        <w:ind w:firstLineChars="2100" w:firstLine="4620"/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t>FAX 番号</w:t>
      </w:r>
    </w:p>
    <w:p w:rsidR="00A05D55" w:rsidRPr="00A05D55" w:rsidRDefault="00A05D55" w:rsidP="00A05D55">
      <w:pPr>
        <w:ind w:firstLineChars="2100" w:firstLine="4620"/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/>
          <w:sz w:val="22"/>
          <w:szCs w:val="22"/>
        </w:rPr>
        <w:t>E-mail:</w:t>
      </w:r>
    </w:p>
    <w:p w:rsidR="00A05D55" w:rsidRPr="00A05D55" w:rsidRDefault="00A05D55" w:rsidP="00A05D55">
      <w:pPr>
        <w:ind w:left="3360" w:firstLine="840"/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ind w:left="3360" w:firstLine="84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A05D55" w:rsidRPr="00A05D55" w:rsidRDefault="00A05D55" w:rsidP="00A05D55">
      <w:pPr>
        <w:ind w:firstLineChars="100" w:firstLine="220"/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令和　　年度において、玉島着地型観光商品開発認定事業に認定されたく、次のとおり関係書類を添えて申請します。</w:t>
      </w:r>
    </w:p>
    <w:p w:rsidR="00A05D55" w:rsidRPr="00A05D55" w:rsidRDefault="00A05D55" w:rsidP="00A05D55">
      <w:pPr>
        <w:ind w:firstLineChars="100" w:firstLine="220"/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ind w:firstLineChars="100" w:firstLine="220"/>
        <w:jc w:val="center"/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記</w:t>
      </w:r>
    </w:p>
    <w:p w:rsidR="00A05D55" w:rsidRPr="00A05D55" w:rsidRDefault="00A05D55" w:rsidP="00A05D55">
      <w:pPr>
        <w:ind w:firstLineChars="100" w:firstLine="220"/>
        <w:jc w:val="center"/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１　交付申請額</w:t>
      </w: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　　　　　　　　　　円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２　関係書類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（１）</w:t>
      </w: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事業</w:t>
      </w: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企画書（様式第２号）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（２）収支予算書（様式第３号）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（３）見積書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（４）その他、部会長が必要と認める書類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/>
          <w:sz w:val="22"/>
          <w:szCs w:val="22"/>
        </w:rPr>
        <w:sectPr w:rsidR="00A05D55" w:rsidRPr="00A05D55" w:rsidSect="00520934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  <w:lastRenderedPageBreak/>
        <w:t>様式第２号（第５条関係）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CN"/>
        </w:rPr>
      </w:pPr>
    </w:p>
    <w:p w:rsidR="00A05D55" w:rsidRPr="00A05D55" w:rsidRDefault="00A05D55" w:rsidP="00A05D55">
      <w:pPr>
        <w:jc w:val="center"/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事業</w:t>
      </w: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A05D55" w:rsidRPr="00A05D55" w:rsidTr="005A5687">
        <w:trPr>
          <w:trHeight w:val="525"/>
        </w:trPr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項目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記入欄</w:t>
            </w:r>
          </w:p>
        </w:tc>
      </w:tr>
      <w:tr w:rsidR="00A05D55" w:rsidRPr="00A05D55" w:rsidTr="005A5687">
        <w:trPr>
          <w:trHeight w:val="714"/>
        </w:trPr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事業名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830"/>
        </w:trPr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申請者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1038"/>
        </w:trPr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代表者及び担当者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CN"/>
              </w:rPr>
              <w:t>代表者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：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CN"/>
              </w:rPr>
              <w:t>担当者：</w:t>
            </w:r>
          </w:p>
        </w:tc>
      </w:tr>
      <w:tr w:rsidR="00A05D55" w:rsidRPr="00A05D55" w:rsidTr="005A5687">
        <w:trPr>
          <w:trHeight w:val="543"/>
        </w:trPr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実施期間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令和　　　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年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月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日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～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令和　　　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年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月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</w:t>
            </w: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日</w:t>
            </w:r>
          </w:p>
        </w:tc>
      </w:tr>
      <w:tr w:rsidR="00A05D55" w:rsidRPr="00A05D55" w:rsidTr="005A5687"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事業概要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1796"/>
        </w:trPr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数値目標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集客目標：　　　　人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eastAsia="zh-TW"/>
              </w:rPr>
              <w:t>販売目標：　　　　個／（月）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その他：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＊「その他」については、「集客目標」・「販売目標」に該当しない項目について記入してください。</w:t>
            </w:r>
          </w:p>
        </w:tc>
      </w:tr>
      <w:tr w:rsidR="00A05D55" w:rsidRPr="00A05D55" w:rsidTr="005A5687"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総事業費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￥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＊事業収支予算書の収入額（＝支出額）より転記</w:t>
            </w:r>
          </w:p>
        </w:tc>
      </w:tr>
      <w:tr w:rsidR="00A05D55" w:rsidRPr="00A05D55" w:rsidTr="005A5687"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希望する助成金交付額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￥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c>
          <w:tcPr>
            <w:tcW w:w="1384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認定マークの掲載方法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（該当する項目全てをチェックして下さい）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□成果品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□パンフレット・チラシ類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□ポスター類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□その他</w:t>
            </w:r>
          </w:p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（ 　　　　　　　　　　　　　　　　　　　　　　　　　　　　　　　　　　　）</w:t>
            </w:r>
          </w:p>
        </w:tc>
      </w:tr>
    </w:tbl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/>
          <w:sz w:val="22"/>
          <w:szCs w:val="22"/>
        </w:rPr>
        <w:sectPr w:rsidR="00A05D55" w:rsidRPr="00A05D55" w:rsidSect="00520934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lastRenderedPageBreak/>
        <w:t>様式第３号（第５条関係）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jc w:val="center"/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  <w:t>収支予算書</w:t>
      </w: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  <w:lang w:eastAsia="zh-TW"/>
        </w:rPr>
      </w:pPr>
    </w:p>
    <w:p w:rsidR="00A05D55" w:rsidRPr="00A05D55" w:rsidRDefault="00A05D55" w:rsidP="00A05D55">
      <w:pPr>
        <w:jc w:val="right"/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48"/>
        <w:gridCol w:w="3006"/>
      </w:tblGrid>
      <w:tr w:rsidR="00A05D55" w:rsidRPr="00A05D55" w:rsidTr="005A5687">
        <w:trPr>
          <w:trHeight w:val="44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予算額（円）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備考</w:t>
            </w: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助成金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合　計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</w:tbl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</w:p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48"/>
        <w:gridCol w:w="3006"/>
      </w:tblGrid>
      <w:tr w:rsidR="00A05D55" w:rsidRPr="00A05D55" w:rsidTr="005A5687">
        <w:trPr>
          <w:trHeight w:val="44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予算額（円）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備考</w:t>
            </w: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  <w:tr w:rsidR="00A05D55" w:rsidRPr="00A05D55" w:rsidTr="005A5687">
        <w:trPr>
          <w:trHeight w:val="564"/>
        </w:trPr>
        <w:tc>
          <w:tcPr>
            <w:tcW w:w="3278" w:type="dxa"/>
            <w:shd w:val="clear" w:color="auto" w:fill="auto"/>
            <w:vAlign w:val="center"/>
          </w:tcPr>
          <w:p w:rsidR="00A05D55" w:rsidRPr="00A05D55" w:rsidRDefault="00A05D55" w:rsidP="00A05D55">
            <w:pPr>
              <w:jc w:val="center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05D5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合　計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A05D55" w:rsidRPr="00A05D55" w:rsidRDefault="00A05D55" w:rsidP="00A05D55">
            <w:pP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</w:tc>
      </w:tr>
    </w:tbl>
    <w:p w:rsidR="00A05D55" w:rsidRPr="00A05D55" w:rsidRDefault="00A05D55" w:rsidP="00A05D55">
      <w:pPr>
        <w:rPr>
          <w:rFonts w:ascii="ＭＳ ゴシック" w:eastAsia="ＭＳ ゴシック" w:hAnsi="ＭＳ ゴシック" w:cs="Times New Roman" w:hint="eastAsia"/>
          <w:sz w:val="22"/>
          <w:szCs w:val="22"/>
        </w:rPr>
      </w:pPr>
      <w:r w:rsidRPr="00A05D55">
        <w:rPr>
          <w:rFonts w:ascii="ＭＳ ゴシック" w:eastAsia="ＭＳ ゴシック" w:hAnsi="ＭＳ ゴシック" w:cs="Times New Roman" w:hint="eastAsia"/>
          <w:sz w:val="22"/>
          <w:szCs w:val="22"/>
        </w:rPr>
        <w:t>※収入と支出の合計額が同一になるようにしてください。</w:t>
      </w:r>
    </w:p>
    <w:p w:rsidR="004A66D2" w:rsidRPr="00A05D55" w:rsidRDefault="004A66D2">
      <w:bookmarkStart w:id="1" w:name="_GoBack"/>
      <w:bookmarkEnd w:id="1"/>
    </w:p>
    <w:sectPr w:rsidR="004A66D2" w:rsidRPr="00A05D55" w:rsidSect="002C104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55"/>
    <w:rsid w:val="002C1043"/>
    <w:rsid w:val="004A66D2"/>
    <w:rsid w:val="005B2566"/>
    <w:rsid w:val="00A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41CE3-FF41-4FFF-BABA-BA8603BD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2020-08-26T04:06:00Z</dcterms:created>
  <dcterms:modified xsi:type="dcterms:W3CDTF">2020-08-26T04:07:00Z</dcterms:modified>
</cp:coreProperties>
</file>